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39688107" w:rsidR="00090766" w:rsidRDefault="0048692D" w:rsidP="009E7843">
      <w:pPr>
        <w:pStyle w:val="Heading1"/>
        <w:rPr>
          <w:lang w:val="en-US"/>
        </w:rPr>
      </w:pPr>
      <w:proofErr w:type="gramStart"/>
      <w:r>
        <w:rPr>
          <w:lang w:val="en-US"/>
        </w:rPr>
        <w:t xml:space="preserve">Investigation. KUMA events. The same triggered rule (suspicios process)</w:t>
      </w:r>
    </w:p>
    <w:p w14:paraId="21CB17B1" w14:textId="290E579E" w:rsidR="005852D2" w:rsidRDefault="00B730E0">
      <w:pPr>
        <w:rPr>
          <w:lang w:val="en-US"/>
        </w:rPr>
      </w:pPr>
      <w:r>
        <w:rPr>
          <w:lang w:val="en-US"/>
        </w:rPr>
        <w:t>Version</w:t>
      </w:r>
      <w:r w:rsidR="00822C16" w:rsidRPr="00B730E0">
        <w:rPr>
          <w:lang w:val="en-US"/>
        </w:rPr>
        <w:t xml:space="preserve">: </w:t>
      </w:r>
      <w:proofErr w:type="gramStart"/>
      <w:r w:rsidR="00822C16">
        <w:rPr>
          <w:lang w:val="en-US"/>
        </w:rPr>
        <w:t xml:space="preserve">0.1</w:t>
      </w:r>
    </w:p>
    <w:p w14:paraId="2C053747" w14:textId="1176C607" w:rsidR="005B7DFF" w:rsidRPr="00B730E0" w:rsidRDefault="00B730E0">
      <w:pPr>
        <w:rPr>
          <w:lang w:val="en-US"/>
        </w:rPr>
      </w:pPr>
      <w:r>
        <w:rPr>
          <w:lang w:val="en-US"/>
        </w:rPr>
        <w:t>Scope</w:t>
      </w:r>
      <w:r w:rsidR="005B7DFF" w:rsidRPr="00B730E0">
        <w:rPr>
          <w:lang w:val="en-US"/>
        </w:rPr>
        <w:t xml:space="preserve">: </w:t>
      </w:r>
      <w:proofErr w:type="gramStart"/>
      <w:r w:rsidR="005B7DFF">
        <w:rPr>
          <w:lang w:val="en-US"/>
        </w:rPr>
        <w:t xml:space="preserve">alert</w:t>
      </w:r>
    </w:p>
    <w:p w14:paraId="53021620" w14:textId="19F92D3B" w:rsidR="005852D2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Description</w:t>
      </w:r>
    </w:p>
    <w:p w14:paraId="1055CCBC" w14:textId="49C1158C" w:rsidR="00822C16" w:rsidRPr="00B730E0" w:rsidRDefault="00822C16">
      <w:pPr>
        <w:rPr>
          <w:lang w:val="en-US"/>
        </w:rPr>
      </w:pPr>
      <w:proofErr w:type="gramStart"/>
      <w:r w:rsidRPr="00B730E0">
        <w:rPr>
          <w:lang w:val="en-US"/>
        </w:rPr>
        <w:t xml:space="preserve">Playbook performs a query in KUMA to find the same triggered correlation rules.</w:t>
      </w:r>
    </w:p>
    <w:p w14:paraId="66C05CEB" w14:textId="4C63DEEB" w:rsidR="005B7DFF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Trigger</w:t>
      </w:r>
    </w:p>
    <w:p w14:paraId="724F496A" w14:textId="00AF3286" w:rsidR="005B7DFF" w:rsidRDefault="0052209C">
      <w:pPr>
        <w:rPr>
          <w:lang w:val="en-US"/>
        </w:rPr>
      </w:pPr>
      <w:proofErr w:type="gramStart"/>
      <w:r>
        <w:rPr>
          <w:lang w:val="en-US"/>
        </w:rPr>
        <w:t xml:space="preserve">Correlation rules associated with suspicious process</w:t>
      </w:r>
    </w:p>
    <w:p w14:paraId="3739CFBA" w14:textId="77777777" w:rsidR="0052209C" w:rsidRDefault="0052209C">
      <w:pPr>
        <w:rPr>
          <w:lang w:val="en-US"/>
        </w:rPr>
      </w:pPr>
      <w:r>
        <w:rPr>
          <w:lang w:val="en-US"/>
        </w:rPr>
        <w:t xml:space="preserve">Code: </w:t>
      </w:r>
    </w:p>
    <w:p w14:paraId="2F51546D" w14:textId="6B880A17" w:rsidR="00987F44" w:rsidRPr="00C342E2" w:rsidRDefault="0052209C" w:rsidP="0052209C">
      <w:pPr>
        <w:shd w:val="clear" w:color="auto" w:fill="D9D9D9" w:themeFill="background1" w:themeFillShade="D9"/>
        <w:rPr>
          <w:sz w:val="16"/>
          <w:szCs w:val="16"/>
          <w:lang w:val="en-US"/>
        </w:rPr>
      </w:pPr>
      <w:proofErr w:type="gramStart"/>
      <w:r w:rsidRPr="00C342E2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5258F3BD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Actions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0BC82C53" w:rsidR="005B7DFF" w:rsidRPr="00B730E0" w:rsidRDefault="00B730E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Action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Perform KUMA query to find the same triggered correlation rules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 comment to the alert with brief information about the found events</w:t>
            </w:r>
          </w:p>
        </w:tc>
      </w:tr>
    </w:tbl>
    <w:p w14:paraId="03FFFF7B" w14:textId="492BC5B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Dependencies</w:t>
      </w:r>
    </w:p>
    <w:p w14:paraId="654D3351" w14:textId="7985FDD2" w:rsidR="005B7DFF" w:rsidRPr="00B730E0" w:rsidRDefault="00B730E0" w:rsidP="005B7DFF">
      <w:pPr>
        <w:rPr>
          <w:lang w:val="en-US"/>
        </w:rPr>
      </w:pPr>
      <w:r w:rsidRPr="00B730E0">
        <w:rPr>
          <w:lang w:val="en-US"/>
        </w:rPr>
        <w:t xml:space="preserve">The section </w:t>
      </w:r>
      <w:r>
        <w:rPr>
          <w:lang w:val="en-US"/>
        </w:rPr>
        <w:t>contains</w:t>
      </w:r>
      <w:r w:rsidRPr="00B730E0">
        <w:rPr>
          <w:lang w:val="en-US"/>
        </w:rPr>
        <w:t xml:space="preserve"> the resources that are used in the playbook</w:t>
      </w:r>
    </w:p>
    <w:p w14:paraId="22672E4E" w14:textId="5D1DCD01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Sub-playbooks</w:t>
      </w:r>
    </w:p>
    <w:p w14:paraId="282B5F9F" w14:textId="7E5E6B2B" w:rsidR="00822C16" w:rsidRPr="00B730E0" w:rsidRDefault="00B730E0" w:rsidP="00822C16">
      <w:pPr>
        <w:rPr>
          <w:lang w:val="en-US"/>
        </w:rPr>
      </w:pPr>
      <w:r>
        <w:rPr>
          <w:lang w:val="en-US"/>
        </w:rPr>
        <w:t>Sub-playbooks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30ED85C4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Playbook</w:t>
            </w:r>
          </w:p>
        </w:tc>
      </w:tr>
    </w:tbl>
    <w:p w14:paraId="0554D17B" w14:textId="5C2BF9C7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Functions</w:t>
      </w:r>
    </w:p>
    <w:p w14:paraId="52813BFD" w14:textId="71E2765C" w:rsidR="005B7DFF" w:rsidRPr="00B730E0" w:rsidRDefault="00B730E0" w:rsidP="005B7DFF">
      <w:pPr>
        <w:rPr>
          <w:lang w:val="en-US"/>
        </w:rPr>
      </w:pPr>
      <w:r>
        <w:rPr>
          <w:lang w:val="en-US"/>
        </w:rPr>
        <w:t>Functions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2713C669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Function</w:t>
            </w:r>
          </w:p>
        </w:tc>
      </w:tr>
      <w:tr w:rsidR="00FD7235" w:rsidRPr="00457A0A" w14:paraId="2D2C8B24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executeCustomScript</w:t>
            </w:r>
          </w:p>
        </w:tc>
      </w:tr>
      <w:tr w:rsidR="00FD7235" w:rsidRPr="00457A0A" w14:paraId="2D2C8B24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AA3C344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lastRenderedPageBreak/>
        <w:t>Integrations</w:t>
      </w:r>
    </w:p>
    <w:p w14:paraId="06DC5C80" w14:textId="4B1250CD" w:rsidR="005B7DFF" w:rsidRPr="00B730E0" w:rsidRDefault="00B730E0" w:rsidP="005B7DFF">
      <w:pPr>
        <w:rPr>
          <w:lang w:val="en-US"/>
        </w:rPr>
      </w:pPr>
      <w:r>
        <w:rPr>
          <w:lang w:val="en-US"/>
        </w:rPr>
        <w:t>The</w:t>
      </w:r>
      <w:r w:rsidRPr="00B730E0">
        <w:rPr>
          <w:lang w:val="en-US"/>
        </w:rPr>
        <w:t xml:space="preserve"> </w:t>
      </w:r>
      <w:r>
        <w:rPr>
          <w:lang w:val="en-US"/>
        </w:rPr>
        <w:t>list</w:t>
      </w:r>
      <w:r w:rsidRPr="00B730E0">
        <w:rPr>
          <w:lang w:val="en-US"/>
        </w:rPr>
        <w:t xml:space="preserve"> </w:t>
      </w:r>
      <w:r>
        <w:rPr>
          <w:lang w:val="en-US"/>
        </w:rPr>
        <w:t>of</w:t>
      </w:r>
      <w:r w:rsidRPr="00B730E0">
        <w:rPr>
          <w:lang w:val="en-US"/>
        </w:rPr>
        <w:t xml:space="preserve"> </w:t>
      </w:r>
      <w:r>
        <w:rPr>
          <w:lang w:val="en-US"/>
        </w:rPr>
        <w:t>integrations</w:t>
      </w:r>
      <w:r w:rsidRPr="00B730E0">
        <w:rPr>
          <w:lang w:val="en-US"/>
        </w:rPr>
        <w:t xml:space="preserve"> </w:t>
      </w:r>
      <w:r>
        <w:rPr>
          <w:lang w:val="en-US"/>
        </w:rPr>
        <w:t>with</w:t>
      </w:r>
      <w:r w:rsidRPr="00B730E0">
        <w:rPr>
          <w:lang w:val="en-US"/>
        </w:rPr>
        <w:t xml:space="preserve"> </w:t>
      </w:r>
      <w:r>
        <w:rPr>
          <w:lang w:val="en-US"/>
        </w:rPr>
        <w:t>third</w:t>
      </w:r>
      <w:r w:rsidRPr="00B730E0">
        <w:rPr>
          <w:lang w:val="en-US"/>
        </w:rPr>
        <w:t>-</w:t>
      </w:r>
      <w:r>
        <w:rPr>
          <w:lang w:val="en-US"/>
        </w:rPr>
        <w:t>party</w:t>
      </w:r>
      <w:r w:rsidRPr="00B730E0">
        <w:rPr>
          <w:lang w:val="en-US"/>
        </w:rPr>
        <w:t xml:space="preserve"> </w:t>
      </w:r>
      <w:r>
        <w:rPr>
          <w:lang w:val="en-US"/>
        </w:rPr>
        <w:t>systems</w:t>
      </w:r>
      <w:r w:rsidRPr="00B730E0">
        <w:rPr>
          <w:lang w:val="en-US"/>
        </w:rPr>
        <w:t xml:space="preserve"> </w:t>
      </w:r>
      <w:r>
        <w:rPr>
          <w:lang w:val="en-US"/>
        </w:rPr>
        <w:t>that</w:t>
      </w:r>
      <w:r w:rsidRPr="00B730E0">
        <w:rPr>
          <w:lang w:val="en-US"/>
        </w:rPr>
        <w:t xml:space="preserve"> </w:t>
      </w:r>
      <w:r>
        <w:rPr>
          <w:lang w:val="en-US"/>
        </w:rPr>
        <w:t>are</w:t>
      </w:r>
      <w:r w:rsidRPr="00B730E0">
        <w:rPr>
          <w:lang w:val="en-US"/>
        </w:rPr>
        <w:t xml:space="preserve"> </w:t>
      </w:r>
      <w:r>
        <w:rPr>
          <w:lang w:val="en-US"/>
        </w:rPr>
        <w:t>used in the playbook.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1041D351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Integration</w:t>
            </w:r>
          </w:p>
        </w:tc>
      </w:tr>
      <w:tr w:rsidR="005B7DFF" w:rsidRPr="00457A0A" w14:paraId="7BB87113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444E7285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Integration with the KUMA public API through TCP 443 port. API token is required.</w:t>
            </w:r>
          </w:p>
        </w:tc>
      </w:tr>
      <w:tr w:rsidR="005B7DFF" w:rsidRPr="00457A0A" w14:paraId="7BB87113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444E7285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Integration with the KUMA private API through TCP 443 port. User credential with role Operator is required.</w:t>
            </w:r>
          </w:p>
        </w:tc>
      </w:tr>
    </w:tbl>
    <w:p w14:paraId="673837B6" w14:textId="71B42C26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Scripts</w:t>
      </w:r>
    </w:p>
    <w:p w14:paraId="03A9A8D5" w14:textId="7AEFA7BA" w:rsidR="005B7DFF" w:rsidRPr="00B730E0" w:rsidRDefault="00B730E0" w:rsidP="005B7DFF">
      <w:pPr>
        <w:rPr>
          <w:lang w:val="en-US"/>
        </w:rPr>
      </w:pPr>
      <w:r>
        <w:rPr>
          <w:lang w:val="en-US"/>
        </w:rPr>
        <w:t>Scripts that are used in the playbook</w:t>
      </w:r>
      <w:r w:rsidR="005B7DFF" w:rsidRPr="00B730E0">
        <w:rPr>
          <w:lang w:val="en-US"/>
        </w:rPr>
        <w:t>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5C513E8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Script</w:t>
            </w:r>
          </w:p>
        </w:tc>
      </w:tr>
      <w:tr w:rsidR="005B7DFF" w:rsidRPr="00457A0A" w14:paraId="41CCE6E9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kuma_events.py</w:t>
            </w:r>
          </w:p>
        </w:tc>
      </w:tr>
      <w:tr w:rsidR="005B7DFF" w:rsidRPr="00457A0A" w14:paraId="41CCE6E9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xdr_link_events.py</w:t>
            </w:r>
          </w:p>
        </w:tc>
      </w:tr>
    </w:tbl>
    <w:p w14:paraId="31009E0E" w14:textId="4B35302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Input data</w:t>
      </w:r>
    </w:p>
    <w:p w14:paraId="4E2CE0C1" w14:textId="1C4489A1" w:rsidR="005B7DFF" w:rsidRPr="00B730E0" w:rsidRDefault="00B730E0" w:rsidP="005B7DFF">
      <w:pPr>
        <w:rPr>
          <w:lang w:val="en-US"/>
        </w:rPr>
      </w:pPr>
      <w:r>
        <w:rPr>
          <w:lang w:val="en-US"/>
        </w:rPr>
        <w:t>Input data that is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66B2065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Data type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6F6B2995" w:rsidR="005B7DFF" w:rsidRPr="00B730E0" w:rsidRDefault="00B730E0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Description</w:t>
            </w:r>
          </w:p>
        </w:tc>
      </w:tr>
      <w:tr w:rsidR="005B7DFF" w:rsidRPr="00457A0A" w14:paraId="6C52588D" w14:textId="0A4355D4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97107B3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 data</w:t>
            </w:r>
          </w:p>
        </w:tc>
      </w:tr>
    </w:tbl>
    <w:p w14:paraId="79BF5780" w14:textId="0951B58B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Changelog</w:t>
      </w:r>
    </w:p>
    <w:p w14:paraId="5F918DAE" w14:textId="683B78B7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6D336876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95A0D"/>
    <w:multiLevelType w:val="hybridMultilevel"/>
    <w:tmpl w:val="CBE6E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91672"/>
    <w:multiLevelType w:val="hybridMultilevel"/>
    <w:tmpl w:val="EDC2A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35E3"/>
    <w:rsid w:val="002243DF"/>
    <w:rsid w:val="002F41F9"/>
    <w:rsid w:val="003F3E07"/>
    <w:rsid w:val="00457A0A"/>
    <w:rsid w:val="0048692D"/>
    <w:rsid w:val="0052209C"/>
    <w:rsid w:val="00584F10"/>
    <w:rsid w:val="005852D2"/>
    <w:rsid w:val="005B7DFF"/>
    <w:rsid w:val="00605BA0"/>
    <w:rsid w:val="006248F7"/>
    <w:rsid w:val="00640B15"/>
    <w:rsid w:val="006F211C"/>
    <w:rsid w:val="007C1133"/>
    <w:rsid w:val="00822C16"/>
    <w:rsid w:val="008C35D9"/>
    <w:rsid w:val="008E51D8"/>
    <w:rsid w:val="00987F44"/>
    <w:rsid w:val="009A0B24"/>
    <w:rsid w:val="009E7843"/>
    <w:rsid w:val="00B730E0"/>
    <w:rsid w:val="00BC31FC"/>
    <w:rsid w:val="00C342E2"/>
    <w:rsid w:val="00C80058"/>
    <w:rsid w:val="00CA652A"/>
    <w:rsid w:val="00E02CC3"/>
    <w:rsid w:val="00E04922"/>
    <w:rsid w:val="00E208D5"/>
    <w:rsid w:val="00F47BDD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F47BDD"/>
    <w:pPr>
      <w:spacing w:before="120" w:after="120" w:line="240" w:lineRule="auto"/>
      <w:ind w:left="57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9E78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7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0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28</cp:revision>
  <dcterms:created xsi:type="dcterms:W3CDTF">2025-03-27T20:15:00Z</dcterms:created>
  <dcterms:modified xsi:type="dcterms:W3CDTF">2025-06-03T13:40:00Z</dcterms:modified>
  <dc:identifier/>
  <dc:language/>
</cp:coreProperties>
</file>